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1" w:rsidRDefault="002B0F41" w:rsidP="002B0F41">
      <w:pPr>
        <w:jc w:val="center"/>
        <w:rPr>
          <w:b/>
          <w:u w:val="single"/>
        </w:rPr>
      </w:pPr>
      <w:r>
        <w:rPr>
          <w:b/>
          <w:u w:val="single"/>
        </w:rPr>
        <w:t>МБОУ «</w:t>
      </w:r>
      <w:proofErr w:type="spellStart"/>
      <w:r>
        <w:rPr>
          <w:b/>
          <w:u w:val="single"/>
        </w:rPr>
        <w:t>Оротская</w:t>
      </w:r>
      <w:proofErr w:type="spellEnd"/>
      <w:r>
        <w:rPr>
          <w:b/>
          <w:u w:val="single"/>
        </w:rPr>
        <w:t xml:space="preserve"> средняя общеобразовательная школа» </w:t>
      </w:r>
    </w:p>
    <w:p w:rsidR="002B0F41" w:rsidRDefault="002B0F41" w:rsidP="002B0F41">
      <w:pPr>
        <w:jc w:val="center"/>
      </w:pPr>
      <w:r>
        <w:t xml:space="preserve">671455 Республика Бурятия, </w:t>
      </w:r>
      <w:proofErr w:type="spellStart"/>
      <w:r>
        <w:t>у</w:t>
      </w:r>
      <w:proofErr w:type="gramStart"/>
      <w:r>
        <w:t>.О</w:t>
      </w:r>
      <w:proofErr w:type="gramEnd"/>
      <w:r>
        <w:t>рот</w:t>
      </w:r>
      <w:proofErr w:type="spellEnd"/>
      <w:r>
        <w:t>, ул.Центральная, 65,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5" w:history="1">
        <w:r>
          <w:rPr>
            <w:rStyle w:val="a4"/>
            <w:lang w:val="en-US"/>
          </w:rPr>
          <w:t>orotsosh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, тел. (30141) 39-4-32</w:t>
      </w:r>
    </w:p>
    <w:p w:rsidR="00E97DF8" w:rsidRPr="002B0F41" w:rsidRDefault="00E97DF8" w:rsidP="002B0F41">
      <w:pPr>
        <w:pStyle w:val="a5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Y="1350"/>
        <w:tblW w:w="0" w:type="auto"/>
        <w:tblLook w:val="04A0"/>
      </w:tblPr>
      <w:tblGrid>
        <w:gridCol w:w="9570"/>
      </w:tblGrid>
      <w:tr w:rsidR="00E97DF8" w:rsidRPr="00AD2317" w:rsidTr="00775A58">
        <w:tc>
          <w:tcPr>
            <w:tcW w:w="9570" w:type="dxa"/>
            <w:shd w:val="clear" w:color="auto" w:fill="auto"/>
          </w:tcPr>
          <w:p w:rsidR="00E97DF8" w:rsidRDefault="00E97DF8" w:rsidP="00775A58">
            <w:pPr>
              <w:spacing w:before="120" w:line="276" w:lineRule="auto"/>
              <w:rPr>
                <w:b/>
                <w:color w:val="1D1B11"/>
                <w:sz w:val="16"/>
                <w:szCs w:val="16"/>
                <w:lang w:eastAsia="en-US"/>
              </w:rPr>
            </w:pPr>
            <w:r>
              <w:rPr>
                <w:b/>
                <w:color w:val="1D1B11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</w:t>
            </w:r>
          </w:p>
          <w:p w:rsidR="00E97DF8" w:rsidRPr="00CA3FC0" w:rsidRDefault="00E97DF8" w:rsidP="00775A58">
            <w:pPr>
              <w:spacing w:before="120" w:line="276" w:lineRule="auto"/>
              <w:rPr>
                <w:b/>
                <w:color w:val="1D1B11"/>
                <w:sz w:val="24"/>
                <w:szCs w:val="24"/>
                <w:lang w:eastAsia="en-US"/>
              </w:rPr>
            </w:pPr>
            <w:r>
              <w:rPr>
                <w:b/>
                <w:color w:val="1D1B11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 w:rsidRPr="00CA3FC0">
              <w:rPr>
                <w:b/>
                <w:color w:val="1D1B11"/>
                <w:sz w:val="24"/>
                <w:szCs w:val="24"/>
                <w:lang w:eastAsia="en-US"/>
              </w:rPr>
              <w:t>УТВЕРЖДАЮ</w:t>
            </w:r>
          </w:p>
          <w:p w:rsidR="00E97DF8" w:rsidRPr="00CA3FC0" w:rsidRDefault="00E97DF8" w:rsidP="00775A58">
            <w:pPr>
              <w:pStyle w:val="a5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CA3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2B0F41">
              <w:rPr>
                <w:rFonts w:ascii="Times New Roman" w:hAnsi="Times New Roman"/>
                <w:sz w:val="24"/>
                <w:szCs w:val="24"/>
              </w:rPr>
              <w:t xml:space="preserve">       Директор МБОУ «</w:t>
            </w:r>
            <w:proofErr w:type="spellStart"/>
            <w:r w:rsidR="002B0F41">
              <w:rPr>
                <w:rFonts w:ascii="Times New Roman" w:hAnsi="Times New Roman"/>
                <w:sz w:val="24"/>
                <w:szCs w:val="24"/>
              </w:rPr>
              <w:t>Оротская</w:t>
            </w:r>
            <w:proofErr w:type="spellEnd"/>
            <w:r w:rsidR="002B0F4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CA3F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97DF8" w:rsidRPr="00CA3FC0" w:rsidRDefault="00E97DF8" w:rsidP="00775A58">
            <w:pPr>
              <w:pStyle w:val="a5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CA3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2B0F41">
              <w:rPr>
                <w:rFonts w:ascii="Times New Roman" w:hAnsi="Times New Roman"/>
                <w:sz w:val="24"/>
                <w:szCs w:val="24"/>
              </w:rPr>
              <w:t xml:space="preserve">   _______________     Э.Г. </w:t>
            </w:r>
            <w:proofErr w:type="spellStart"/>
            <w:r w:rsidR="002B0F41">
              <w:rPr>
                <w:rFonts w:ascii="Times New Roman" w:hAnsi="Times New Roman"/>
                <w:sz w:val="24"/>
                <w:szCs w:val="24"/>
              </w:rPr>
              <w:t>Галданов</w:t>
            </w:r>
            <w:proofErr w:type="spellEnd"/>
          </w:p>
          <w:p w:rsidR="00E97DF8" w:rsidRPr="00CA3FC0" w:rsidRDefault="00E97DF8" w:rsidP="00775A58">
            <w:pPr>
              <w:spacing w:before="120"/>
              <w:ind w:left="317"/>
              <w:rPr>
                <w:sz w:val="24"/>
                <w:szCs w:val="24"/>
              </w:rPr>
            </w:pPr>
            <w:r w:rsidRPr="00CA3FC0">
              <w:rPr>
                <w:sz w:val="24"/>
                <w:szCs w:val="24"/>
              </w:rPr>
              <w:t xml:space="preserve">                                                                                  Приказ от __  _____   20__ г. №  __</w:t>
            </w:r>
          </w:p>
          <w:p w:rsidR="00E97DF8" w:rsidRPr="00AD2317" w:rsidRDefault="00E97DF8" w:rsidP="00775A58">
            <w:pPr>
              <w:spacing w:after="120"/>
              <w:rPr>
                <w:b/>
                <w:color w:val="1D1B11"/>
                <w:sz w:val="24"/>
                <w:szCs w:val="24"/>
              </w:rPr>
            </w:pPr>
          </w:p>
        </w:tc>
      </w:tr>
    </w:tbl>
    <w:p w:rsidR="00E97DF8" w:rsidRDefault="00E97DF8" w:rsidP="007E10D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F8" w:rsidRDefault="00E97DF8" w:rsidP="00E97D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DF8" w:rsidRDefault="00E97DF8" w:rsidP="007E10D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0D5" w:rsidRPr="007E10D5" w:rsidRDefault="007E10D5" w:rsidP="007E10D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ПОЛИТИКА</w:t>
      </w:r>
    </w:p>
    <w:p w:rsidR="007E10D5" w:rsidRPr="007E10D5" w:rsidRDefault="007E10D5" w:rsidP="007E10D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обработки 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9907A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1.1. Настоящая политика обработки и защиты персональных данных (далее – Политика) определяет цели сбора, правовые основания, условия и способы обработки персональных данных, права и обязанности оператора, субъектов персональных данных, объем и категории обрабатываемых персональных данных и меры их защиты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1.2. Локальные нормативные акты и иные документы, регламентирующие обработку персональных данных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, разрабатываются с учетом положений Политики.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1.3. Действие Политики распространяется на персональные данные, которые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обрабатывает с использованием и без использования средств автоматизации.</w:t>
      </w:r>
    </w:p>
    <w:p w:rsidR="007E10D5" w:rsidRPr="007E10D5" w:rsidRDefault="002B0F41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В п</w:t>
      </w:r>
      <w:r w:rsidR="007E10D5" w:rsidRPr="007E10D5">
        <w:rPr>
          <w:rFonts w:ascii="Times New Roman" w:hAnsi="Times New Roman" w:cs="Times New Roman"/>
          <w:sz w:val="28"/>
          <w:szCs w:val="28"/>
          <w:lang w:eastAsia="ru-RU"/>
        </w:rPr>
        <w:t>олитике используются следующие понятия: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персональные данные 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оператор персональных данных (оператор) – государственный орган, муниципальный орган, юридическое или физическое лицо, самостоятельно или совместно с другими лицами организующие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(или) осуществляющие обработку персональных данных, определяющие цели обработки персональных данных, состав персональных данных, подлежащих обработке, действия (операции), совершаемые с персональными данными;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– обработка персональных данных – действие (операция) или совокупность действий (операций) с персональными данными с использованием и без использования средств автоматизации, включая сбор, запись, систематизацию, накопление, хранение, уточнение (обновление, изменение), </w:t>
      </w:r>
      <w:proofErr w:type="gramEnd"/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извлечение, использование, передачу (распространение, предоставление, доступ), обезличивание, блокирование, удаление, уничтожение;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автоматизированная обработка персональных данных – обработка персональных данных с помощью средств вычислительной техники;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– распространение персональных данных – действия, направленные на раскрытие персональных данных неопределенному кругу лиц;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предоставление персональных данных – действия, направленные на раскрытие персональных данных определенному лицу или определенному кругу лиц;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блокирование персональных данных – временное прекращение обработки персональных данных (за исключением случаев, если обработка необходима для уточнения персональных данных);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уничтожение персональных данных – действия, в результате которых становится невозможным восстановить содержание персональных данных в информационной системе персональных данных и (или) в результате которых уничтожаются материальные носители 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обезличивание персональных данных – действия, в результате которых становится невозможным без использования дополнительной информации определить принадлежность персональных данных конкретному субъекту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информационная система персональных данных – совокупность содержащихся в базах данных персональных данных и обеспечивающих их обработку информационных технологий и технических средств;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трансграничная передача персональных данных – передача персональных данных на территорию иностранного государства органу власти иностранного государства, иностранному физическому лицу или иностранному юридическому лицу.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– оператор персональных данных – обязано: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1.5.1. Соблюдать конфиденциальность персональных данных, а именно не распространять персональные данные и не передавать их третьим лицам без согласия субъекта персональных данных или его законного представителя, если иное не предусмотрено законодательством.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1.5.2. Обеспечить субъектам персональных данных, их законным представителям возможность ознакомления с документами и материалами, содержащими их персональные данные, если иное не предусмотрено законодательством.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1.5.3. Разъяснять субъектам персональных данных, их законным представителям юридические последствия отказа предоставить персональные данные.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1.5.4. Блокировать или удалять неправомерно обрабатываемые, неточные персональные данные либо обеспечить их блокирование или удаление.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1.5.5. Прекратить обработку и уничтожить персональные данные либо обеспечить прекращение обработки и уничтожение персональных данных при достижении цели их обработки.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1.5.6. Прекратить обработку персональных данных или обеспечить прекращение обработки персональных данных в случае отзыва субъектом персональных данных согласия на обработку его персональных данных, если иное не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едусмотрено договором, стороной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которого,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 или поручителем по которому является субъект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персональных данных, или иным соглашением между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и субъектом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1.6. 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вправе: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1.6.1. Использовать персональные данные субъектов персональных данных без их согласия в случаях, предусмотренных законодательством.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1.6.2. Предоставлять персональные данные субъектов персональных данных третьим лицам в случаях, предусмотренных законодательством.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1.7. Работники, совершеннолетние учащиеся, родители несовершеннолетних учащихся, иные субъекты персональных данных обязаны: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1.7.1. В случаях, предусмотренных законодательством, предоставлять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достоверные персональные данные.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1.7.2. При изменении персональных данных, обнаружении ошибок или неточностей в них незамедлительно сообщать об этом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1.8. Субъекты персональных данных вправе: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1.8.1. Получать информацию, касающуюся обработки своих персональных данных, кроме случаев, когда такой доступ ограничен федеральными законами.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1.8.2. Требовать от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уточнить персональные данные, блокировать их или уничтожить, если персональные данные являются неполными, устаревшими, неточными, незаконно полученными или не являются необходимыми для заявленной цели обработки.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1.8.3. Дополнить персональные данные оценочного характера заявлением, выражающим собственную точку зрения.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1.8.4. Обжаловать действия или бездействие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в уполномоченном органе по защите прав субъектов персональных данных или в судебном порядке.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E9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2. Цели сбора 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2.1. Целями сбора персональных данных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2.1.1. Организация образовательной деятельности по образовательным программам начального общего, основного общего и среднего общего образования в соответствии с законодательством и уставом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2.1.2. Регулирование трудовых отношений с работниками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2.1.3. Реализация гражданско-правовых договоров, стороной, </w:t>
      </w:r>
      <w:proofErr w:type="spell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 или получателем которых является субъект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2.1.4. Обеспечение безопасности.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E9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3. Правовые основания обработки 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3.1. Правовыми основаниями обработки персональных данных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 устав и нормативные правовые акты, для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исполнения которых и в соответствии с которыми 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 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осуществляет обработку персональных данных, в том числе: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6" w:anchor="/document/99/901807664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Трудовой кодекс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, иные нормативные правовые акты, содержащие нормы трудового права;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7" w:anchor="/document/99/901714433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Бюджетный кодекс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8" w:anchor="/document/99/901714421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Налоговый кодекс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9" w:anchor="/document/99/9027690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Гражданский кодекс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10" w:anchor="/document/99/9015517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Семейный кодекс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hyperlink r:id="rId11" w:anchor="/document/99/902389617/" w:history="1">
        <w:r w:rsidRPr="007E10D5">
          <w:rPr>
            <w:rFonts w:ascii="Times New Roman" w:hAnsi="Times New Roman" w:cs="Times New Roman"/>
            <w:sz w:val="28"/>
            <w:szCs w:val="28"/>
            <w:lang w:eastAsia="ru-RU"/>
          </w:rPr>
          <w:t>Закон от 29.12.2012 № 273-ФЗ</w:t>
        </w:r>
      </w:hyperlink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 Федерации».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3.2. Правовыми основаниями обработки персональных данных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также являются договоры с физическими лицами, заявления (согласия, доверенности) учащихся и родителей (законных представителей) несовершеннолетних учащихся, согласия на обработку персональных 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E9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4. Объем и категории обрабатываемых персональных данных, категории субъектов 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4.1. 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обрабатывает персональные данные: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работников, в том числе бывших;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кандидатов на замещение вакантных должностей;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родственников работников, в том числе бывших;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учащихся</w:t>
      </w:r>
      <w:r w:rsidR="00E97DF8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(воспитанников)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родителей (законных представителей) учащихся</w:t>
      </w:r>
      <w:r w:rsidR="00E97DF8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(воспитанников)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физических лиц по гражданско-правовым договорам;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– физических лиц, указанных в заявлениях (согласиях, доверенностях) учащихся и родителей (законных представителей) несовершеннолетних учащихся</w:t>
      </w:r>
      <w:r w:rsidR="00E97DF8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(воспитанников)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физических лиц – посетителей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4.2. Специальные категории персональных данных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обрабатывает только на основании и согласно требованиям федеральных законов.</w:t>
      </w:r>
    </w:p>
    <w:p w:rsidR="007E10D5" w:rsidRPr="007E10D5" w:rsidRDefault="007E10D5" w:rsidP="00E97D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обрабатывает персональные данные в объеме, необходимом: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для осуществления образовательной деятельности по реализации основных и дополнительных образовательных программ, обеспечения безопасности, укрепления здоровья учащихся, создания благоприятных условий для разностороннего развития личности, в том числе обеспечения отдыха и оздоровления учащихся;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выполнения функций и полномочий работодателя в трудовых отношениях;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выполнения функций и полномочий экономического субъекта при осуществлении бухгалтерского и налогового учета;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исполнения сделок и договоров гражданско-правового характера, в которых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является стороной, получателем (</w:t>
      </w:r>
      <w:proofErr w:type="spell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E97D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 Содержание и объем обрабатываемых персональных данных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соответствуют заявленным целям обработки.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E9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 Порядок и условия обработки 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5.1. </w:t>
      </w:r>
      <w:proofErr w:type="gram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осуществляет сбор, запись, систематизацию, накопление, хранение, уточнение (обновление, изменение), извлечение, использование, передачу (распространение, предоставление, доступ), обезличивание, блокирование, удаление и уничтожение персональных данных.</w:t>
      </w:r>
      <w:proofErr w:type="gramEnd"/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5.2. Получение персональных данных: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5.2.1. Все персональные данные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получает от субъекта персональных данных, а в случаях, когда субъект персональных данных несовершеннолетний, – от его родителей (законных представителей) либо, если субъект персональных данных достиг возраста 14 лет, с их согласия.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субъект персональных данных – физическое лицо, указанное в заявлениях (согласиях, доверенностях) учащихся и родителей (законных представителей) несовершеннолетних учащихся,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вправе получить персональные данные такого физического лица от 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учащихся, их родителей (законных представителей).</w:t>
      </w:r>
    </w:p>
    <w:p w:rsidR="008B380A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5.3. Обработка персональных данных: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5.3.1. 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обрабатывает персональные данные в следующих случаях: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субъект персональных данных дал согласие на обработку своих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обработка персональных данных необходима для выполнения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возложенных на него законодательством функций, полномочий и обязанностей;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персональные данные являются общедоступными.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5.3.2. 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обрабатывает персональные данные: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без использования средств автоматизации;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с использованием средств автоматизации в программах и информационных системах</w:t>
      </w:r>
      <w:r w:rsidR="00E97D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5.3.3. 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обрабатывает персональные данные в сроки: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необходимые для достижения целей обработки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– определенные законодательством для обработки отдельных видов персональных данных;</w:t>
      </w:r>
      <w:proofErr w:type="gramEnd"/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 в согласии субъекта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5.4. Хранение персональных данных: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5.4.1. 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хранит персональные данные в течение срока, необходимого для достижения целей их обработки, а документы, содержащие персональные данные, – в течение срока хранения документов, предусмотренного номенклатурой дел, с учетом архивных сроков хранения.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5.4.2. Персональные данные, зафиксированные на бумажных носителях, хранятся в запираемых шкафах либо в запираемых помещениях, доступ к которым ограничен.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5.4.3. Персональные данные, обрабатываемые с использованием средств автоматизации, хранятся в порядке и на условиях, которые определяет политика безопасности данных средств автоматизации.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5.4.4. При автоматизированной обработке персональных данных не допускается хранение и размещение документов, содержащих персональные данные, в открытых электронных каталогах (</w:t>
      </w:r>
      <w:proofErr w:type="spell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файлообменниках</w:t>
      </w:r>
      <w:proofErr w:type="spell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>) информационных систем.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5.5. Прекращение обработки персональных данных: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5.5.1. Лица, ответственные за обработку персональных данных в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, прекращают их обрабатывать в следующих случаях: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достигнуты цели обработки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истек срок действия согласия на обработку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отозвано согласие на обработку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обработка персональных данных неправомерна.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5.6. Передача персональных данных: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5.6.1. 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обеспечивает конфиденциальность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5.6.2. 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передает персональные данные третьим лицам в следующих случаях: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субъект персональных данных дал согласие на передачу своих данных;</w:t>
      </w:r>
    </w:p>
    <w:p w:rsidR="008B380A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передать данные необходимо в соответствии с требованиями законодательства в рамках установленной процедуры.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5.6.3. 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не осуществляет трансграничную передачу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5.7. 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Ш»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принимает необходимые правовые, организационные и технические меры для защиты персональных данных от неправомерного или случайного доступа к ним, уничтожения, изменения, блокирования, копирования, предоставления, распространения, а также от иных неправомерных действий в отношении персональных данных, в том числе: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издает локальные нормативные акты, регламентирующие обработку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 – назначает </w:t>
      </w:r>
      <w:proofErr w:type="gram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определяет список лиц, допущенных к обработке персональных данных;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– знакомит работников, осуществляющих обработку персональных данных, с положениями законодательства о персональных данных, в том числе с требованиями к защите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7E10D5" w:rsidRPr="007E10D5" w:rsidRDefault="007E10D5" w:rsidP="00E97D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 Актуализация, исправление, удаление и уничтожение персональных данных, ответы на запросы субъектов персональных данных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6.1. В случае предоставления субъектом персональных данных, его законным представителем фактов о неполных, устаревших, недостоверных или незаконно полученных персональных данных 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 актуализирует, исправляет, блокирует, удаляет или уничтожает их и уведомляет о своих действиях субъекта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7E10D5">
        <w:rPr>
          <w:rFonts w:ascii="Times New Roman" w:hAnsi="Times New Roman" w:cs="Times New Roman"/>
          <w:sz w:val="28"/>
          <w:szCs w:val="28"/>
          <w:lang w:eastAsia="ru-RU"/>
        </w:rPr>
        <w:t>выгодоприобретателем</w:t>
      </w:r>
      <w:proofErr w:type="spellEnd"/>
      <w:r w:rsidRPr="007E10D5">
        <w:rPr>
          <w:rFonts w:ascii="Times New Roman" w:hAnsi="Times New Roman" w:cs="Times New Roman"/>
          <w:sz w:val="28"/>
          <w:szCs w:val="28"/>
          <w:lang w:eastAsia="ru-RU"/>
        </w:rPr>
        <w:t>) по которому является субъект персональных данных.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 xml:space="preserve">6.3. Решение об уничтожении документов (носителей) с персональными данными принимает комиссия, состав которой утверждается приказом руководителя 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</w:t>
      </w:r>
      <w:r w:rsidR="009907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10D5" w:rsidRPr="007E10D5" w:rsidRDefault="007E10D5" w:rsidP="007E10D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7E10D5" w:rsidRPr="009907A4" w:rsidRDefault="007E10D5" w:rsidP="007E10D5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7E10D5">
        <w:rPr>
          <w:rFonts w:ascii="Times New Roman" w:hAnsi="Times New Roman" w:cs="Times New Roman"/>
          <w:sz w:val="28"/>
          <w:szCs w:val="28"/>
          <w:lang w:eastAsia="ru-RU"/>
        </w:rPr>
        <w:t>6.7. По запросу субъекта персональных данных или его законного представителя</w:t>
      </w:r>
      <w:r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МБОУ «</w:t>
      </w:r>
      <w:proofErr w:type="spellStart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Оротская</w:t>
      </w:r>
      <w:proofErr w:type="spellEnd"/>
      <w:r w:rsidR="002B0F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  <w:r w:rsidR="009907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907A4" w:rsidRPr="007E10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0D5">
        <w:rPr>
          <w:rFonts w:ascii="Times New Roman" w:hAnsi="Times New Roman" w:cs="Times New Roman"/>
          <w:sz w:val="28"/>
          <w:szCs w:val="28"/>
          <w:lang w:eastAsia="ru-RU"/>
        </w:rPr>
        <w:t>сообщает ему информацию об обработке его персональных данных.</w:t>
      </w:r>
    </w:p>
    <w:p w:rsidR="00247242" w:rsidRPr="007E10D5" w:rsidRDefault="00247242" w:rsidP="007E10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47242" w:rsidRPr="007E10D5" w:rsidSect="0024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E10D5"/>
    <w:rsid w:val="000E7D71"/>
    <w:rsid w:val="000F7D91"/>
    <w:rsid w:val="00247242"/>
    <w:rsid w:val="002B0F41"/>
    <w:rsid w:val="004302F2"/>
    <w:rsid w:val="00532B87"/>
    <w:rsid w:val="007E10D5"/>
    <w:rsid w:val="008B380A"/>
    <w:rsid w:val="009907A4"/>
    <w:rsid w:val="00E9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D5"/>
    <w:pPr>
      <w:spacing w:before="100" w:beforeAutospacing="1" w:after="100" w:afterAutospacing="1"/>
    </w:pPr>
    <w:rPr>
      <w:sz w:val="24"/>
      <w:szCs w:val="24"/>
    </w:rPr>
  </w:style>
  <w:style w:type="character" w:customStyle="1" w:styleId="sfwc">
    <w:name w:val="sfwc"/>
    <w:basedOn w:val="a0"/>
    <w:rsid w:val="007E10D5"/>
  </w:style>
  <w:style w:type="character" w:customStyle="1" w:styleId="fill">
    <w:name w:val="fill"/>
    <w:basedOn w:val="a0"/>
    <w:rsid w:val="007E10D5"/>
  </w:style>
  <w:style w:type="character" w:styleId="a4">
    <w:name w:val="Hyperlink"/>
    <w:basedOn w:val="a0"/>
    <w:uiPriority w:val="99"/>
    <w:semiHidden/>
    <w:unhideWhenUsed/>
    <w:rsid w:val="007E10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1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0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E1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mailto:orotsosh@mail.ru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B2EA-0815-44FD-BD3B-B278021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orlia</cp:lastModifiedBy>
  <cp:revision>5</cp:revision>
  <cp:lastPrinted>2018-05-13T13:10:00Z</cp:lastPrinted>
  <dcterms:created xsi:type="dcterms:W3CDTF">2018-05-11T14:36:00Z</dcterms:created>
  <dcterms:modified xsi:type="dcterms:W3CDTF">2022-11-05T06:29:00Z</dcterms:modified>
</cp:coreProperties>
</file>